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BD" w:rsidRPr="00874758" w:rsidRDefault="004E25BD" w:rsidP="004E25BD">
      <w:pPr>
        <w:ind w:left="6521" w:right="-48"/>
        <w:rPr>
          <w:b/>
          <w:sz w:val="24"/>
          <w:szCs w:val="24"/>
          <w:lang w:val="ru-RU"/>
        </w:rPr>
      </w:pPr>
      <w:r w:rsidRPr="00874758">
        <w:rPr>
          <w:b/>
          <w:sz w:val="24"/>
          <w:szCs w:val="24"/>
          <w:lang w:val="ru-RU"/>
        </w:rPr>
        <w:t>В Орган по сертификации</w:t>
      </w:r>
    </w:p>
    <w:p w:rsidR="004E25BD" w:rsidRPr="00874758" w:rsidRDefault="004E25BD" w:rsidP="004E25BD">
      <w:pPr>
        <w:ind w:left="6521" w:right="-48"/>
        <w:rPr>
          <w:b/>
          <w:sz w:val="24"/>
          <w:szCs w:val="24"/>
          <w:lang w:val="ru-RU"/>
        </w:rPr>
      </w:pPr>
      <w:r w:rsidRPr="00874758">
        <w:rPr>
          <w:b/>
          <w:sz w:val="24"/>
          <w:szCs w:val="24"/>
          <w:lang w:val="ru-RU"/>
        </w:rPr>
        <w:t>ООО «Анализ Качества»</w:t>
      </w:r>
    </w:p>
    <w:p w:rsidR="004E25BD" w:rsidRPr="00874758" w:rsidRDefault="004E25BD" w:rsidP="004E25BD">
      <w:pPr>
        <w:ind w:left="6521" w:right="-48"/>
        <w:rPr>
          <w:b/>
          <w:sz w:val="24"/>
          <w:szCs w:val="24"/>
          <w:lang w:val="ru-RU"/>
        </w:rPr>
      </w:pPr>
      <w:r w:rsidRPr="00874758">
        <w:rPr>
          <w:b/>
          <w:sz w:val="24"/>
          <w:szCs w:val="24"/>
          <w:lang w:val="ru-RU"/>
        </w:rPr>
        <w:t>Аттестат аккредитации</w:t>
      </w:r>
    </w:p>
    <w:p w:rsidR="004E25BD" w:rsidRPr="00874758" w:rsidRDefault="004E25BD" w:rsidP="004E25BD">
      <w:pPr>
        <w:ind w:left="6521" w:right="-48"/>
        <w:rPr>
          <w:b/>
          <w:sz w:val="24"/>
          <w:szCs w:val="24"/>
          <w:lang w:val="ru-RU"/>
        </w:rPr>
      </w:pPr>
      <w:r w:rsidRPr="00874758">
        <w:rPr>
          <w:b/>
          <w:sz w:val="24"/>
          <w:szCs w:val="24"/>
          <w:lang w:val="ru-RU"/>
        </w:rPr>
        <w:t>№ RA RU.0001.</w:t>
      </w:r>
    </w:p>
    <w:p w:rsidR="004E25BD" w:rsidRPr="00874758" w:rsidRDefault="004E25BD" w:rsidP="004E25BD">
      <w:pPr>
        <w:ind w:left="6521" w:right="-48"/>
        <w:rPr>
          <w:b/>
          <w:sz w:val="24"/>
          <w:szCs w:val="24"/>
          <w:lang w:val="ru-RU"/>
        </w:rPr>
      </w:pPr>
      <w:r w:rsidRPr="00874758">
        <w:rPr>
          <w:b/>
          <w:sz w:val="24"/>
          <w:szCs w:val="24"/>
          <w:lang w:val="ru-RU"/>
        </w:rPr>
        <w:t xml:space="preserve">115280, г. Москва, </w:t>
      </w:r>
    </w:p>
    <w:p w:rsidR="004E25BD" w:rsidRPr="00874758" w:rsidRDefault="004E25BD" w:rsidP="004E25BD">
      <w:pPr>
        <w:ind w:left="6521" w:right="-48"/>
        <w:rPr>
          <w:b/>
          <w:sz w:val="24"/>
          <w:szCs w:val="24"/>
          <w:lang w:val="ru-RU"/>
        </w:rPr>
      </w:pPr>
      <w:r w:rsidRPr="00874758">
        <w:rPr>
          <w:b/>
          <w:sz w:val="24"/>
          <w:szCs w:val="24"/>
          <w:lang w:val="ru-RU"/>
        </w:rPr>
        <w:t xml:space="preserve">ул. Ленинская Слобода, </w:t>
      </w:r>
    </w:p>
    <w:p w:rsidR="004E25BD" w:rsidRPr="00874758" w:rsidRDefault="004E25BD" w:rsidP="004E25BD">
      <w:pPr>
        <w:pStyle w:val="a3"/>
        <w:spacing w:before="10"/>
        <w:ind w:left="6521"/>
        <w:rPr>
          <w:b/>
          <w:lang w:val="ru-RU"/>
        </w:rPr>
      </w:pPr>
      <w:r w:rsidRPr="00874758">
        <w:rPr>
          <w:b/>
          <w:lang w:val="ru-RU"/>
        </w:rPr>
        <w:t>д. 23, стр. 2</w:t>
      </w:r>
    </w:p>
    <w:p w:rsidR="004E25BD" w:rsidRPr="00B11919" w:rsidRDefault="004E25BD" w:rsidP="004E25BD">
      <w:pPr>
        <w:spacing w:line="274" w:lineRule="exact"/>
        <w:ind w:left="141" w:right="162"/>
        <w:jc w:val="center"/>
        <w:rPr>
          <w:b/>
          <w:sz w:val="24"/>
          <w:lang w:val="ru-RU"/>
        </w:rPr>
      </w:pPr>
      <w:r w:rsidRPr="00B11919">
        <w:rPr>
          <w:b/>
          <w:sz w:val="24"/>
          <w:lang w:val="ru-RU"/>
        </w:rPr>
        <w:t>ЗАЯВЛЕНИЕ №  от</w:t>
      </w:r>
      <w:r w:rsidRPr="00B11919">
        <w:rPr>
          <w:b/>
          <w:spacing w:val="56"/>
          <w:sz w:val="24"/>
          <w:lang w:val="ru-RU"/>
        </w:rPr>
        <w:t xml:space="preserve"> </w:t>
      </w:r>
      <w:proofErr w:type="gramStart"/>
      <w:r w:rsidRPr="00B11919">
        <w:rPr>
          <w:b/>
          <w:sz w:val="24"/>
          <w:lang w:val="ru-RU"/>
        </w:rPr>
        <w:t>г</w:t>
      </w:r>
      <w:proofErr w:type="gramEnd"/>
      <w:r w:rsidRPr="00B11919">
        <w:rPr>
          <w:b/>
          <w:sz w:val="24"/>
          <w:lang w:val="ru-RU"/>
        </w:rPr>
        <w:t>.</w:t>
      </w:r>
    </w:p>
    <w:p w:rsidR="004E25BD" w:rsidRPr="00B11919" w:rsidRDefault="004E25BD" w:rsidP="004E25BD">
      <w:pPr>
        <w:pStyle w:val="a3"/>
        <w:ind w:left="141" w:right="171"/>
        <w:jc w:val="center"/>
        <w:rPr>
          <w:lang w:val="ru-RU"/>
        </w:rPr>
      </w:pPr>
      <w:r w:rsidRPr="00B11919">
        <w:rPr>
          <w:lang w:val="ru-RU"/>
        </w:rPr>
        <w:t>о регистрации декларации о соответствии продукции требованиям технических регламентов ТС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25BD" w:rsidRPr="004B2928" w:rsidTr="004E25BD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E25BD" w:rsidRDefault="004E25BD">
            <w:pPr>
              <w:rPr>
                <w:lang w:val="ru-RU"/>
              </w:rPr>
            </w:pPr>
          </w:p>
        </w:tc>
      </w:tr>
      <w:tr w:rsidR="004E25BD" w:rsidTr="004E25BD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25BD" w:rsidRPr="00B11919" w:rsidRDefault="004E25BD" w:rsidP="004E25BD">
            <w:pPr>
              <w:spacing w:line="173" w:lineRule="exact"/>
              <w:ind w:left="141" w:right="162"/>
              <w:jc w:val="center"/>
              <w:rPr>
                <w:sz w:val="18"/>
                <w:lang w:val="ru-RU"/>
              </w:rPr>
            </w:pPr>
            <w:proofErr w:type="gramStart"/>
            <w:r w:rsidRPr="00B11919">
              <w:rPr>
                <w:sz w:val="18"/>
                <w:lang w:val="ru-RU"/>
              </w:rPr>
              <w:t>наименование организации изготовителя (уполномоченного изготовителем лица), импортера, продавца (далее –</w:t>
            </w:r>
            <w:proofErr w:type="gramEnd"/>
          </w:p>
          <w:p w:rsidR="004E25BD" w:rsidRPr="00B11919" w:rsidRDefault="004E25BD" w:rsidP="004E25BD">
            <w:pPr>
              <w:spacing w:line="207" w:lineRule="exact"/>
              <w:ind w:left="141" w:right="170"/>
              <w:jc w:val="center"/>
              <w:rPr>
                <w:sz w:val="18"/>
                <w:lang w:val="ru-RU"/>
              </w:rPr>
            </w:pPr>
            <w:r w:rsidRPr="00B11919">
              <w:rPr>
                <w:sz w:val="18"/>
                <w:lang w:val="ru-RU"/>
              </w:rPr>
              <w:t>заявитель), регистрационный номер юридического лица или индивидуального предпринимателя</w:t>
            </w:r>
          </w:p>
          <w:p w:rsidR="004E25BD" w:rsidRDefault="004E25BD">
            <w:pPr>
              <w:rPr>
                <w:lang w:val="ru-RU"/>
              </w:rPr>
            </w:pPr>
            <w:r>
              <w:rPr>
                <w:lang w:val="ru-RU"/>
              </w:rPr>
              <w:t>ИНН/КПП</w:t>
            </w:r>
          </w:p>
        </w:tc>
      </w:tr>
      <w:tr w:rsidR="004E25BD" w:rsidTr="004E25BD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25BD" w:rsidRPr="00B11919" w:rsidRDefault="004E25BD" w:rsidP="004E25BD">
            <w:pPr>
              <w:pStyle w:val="a3"/>
              <w:spacing w:before="69"/>
              <w:ind w:right="269"/>
              <w:rPr>
                <w:lang w:val="ru-RU"/>
              </w:rPr>
            </w:pPr>
            <w:r w:rsidRPr="00B11919">
              <w:rPr>
                <w:lang w:val="ru-RU"/>
              </w:rPr>
              <w:t>Банковские</w:t>
            </w:r>
          </w:p>
          <w:p w:rsidR="004E25BD" w:rsidRDefault="004E25BD" w:rsidP="004E25BD">
            <w:pPr>
              <w:rPr>
                <w:lang w:val="ru-RU"/>
              </w:rPr>
            </w:pPr>
            <w:r w:rsidRPr="00B11919">
              <w:rPr>
                <w:lang w:val="ru-RU"/>
              </w:rPr>
              <w:t>Реквизиты</w:t>
            </w:r>
            <w:r>
              <w:rPr>
                <w:lang w:val="ru-RU"/>
              </w:rPr>
              <w:t>:</w:t>
            </w:r>
          </w:p>
        </w:tc>
      </w:tr>
      <w:tr w:rsidR="004E25BD" w:rsidTr="004E25BD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25BD" w:rsidRPr="00B11919" w:rsidRDefault="004E25BD" w:rsidP="004E25BD">
            <w:pPr>
              <w:spacing w:before="15"/>
              <w:jc w:val="center"/>
              <w:rPr>
                <w:sz w:val="18"/>
                <w:lang w:val="ru-RU"/>
              </w:rPr>
            </w:pPr>
            <w:r w:rsidRPr="00B11919">
              <w:rPr>
                <w:sz w:val="18"/>
                <w:lang w:val="ru-RU"/>
              </w:rPr>
              <w:t xml:space="preserve">расчетный счет, наименование банка, корреспондентский счет и </w:t>
            </w:r>
            <w:proofErr w:type="spellStart"/>
            <w:r w:rsidRPr="00B11919">
              <w:rPr>
                <w:sz w:val="18"/>
                <w:lang w:val="ru-RU"/>
              </w:rPr>
              <w:t>тд</w:t>
            </w:r>
            <w:proofErr w:type="spellEnd"/>
            <w:r w:rsidRPr="00B11919">
              <w:rPr>
                <w:sz w:val="18"/>
                <w:lang w:val="ru-RU"/>
              </w:rPr>
              <w:t>.</w:t>
            </w:r>
          </w:p>
          <w:p w:rsidR="004E25BD" w:rsidRDefault="004E25BD">
            <w:pPr>
              <w:rPr>
                <w:lang w:val="ru-RU"/>
              </w:rPr>
            </w:pPr>
            <w:r w:rsidRPr="00B11919">
              <w:rPr>
                <w:lang w:val="ru-RU"/>
              </w:rPr>
              <w:t>Место</w:t>
            </w:r>
            <w:r w:rsidRPr="00B11919">
              <w:rPr>
                <w:spacing w:val="-2"/>
                <w:lang w:val="ru-RU"/>
              </w:rPr>
              <w:t xml:space="preserve"> </w:t>
            </w:r>
            <w:r w:rsidRPr="00B11919">
              <w:rPr>
                <w:lang w:val="ru-RU"/>
              </w:rPr>
              <w:t>нахождения</w:t>
            </w:r>
          </w:p>
        </w:tc>
      </w:tr>
      <w:tr w:rsidR="004E25BD" w:rsidRPr="004B2928" w:rsidTr="004E25BD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25BD" w:rsidRPr="00B11919" w:rsidRDefault="004E25BD" w:rsidP="004E25BD">
            <w:pPr>
              <w:spacing w:before="13"/>
              <w:ind w:left="141" w:right="164"/>
              <w:jc w:val="center"/>
              <w:rPr>
                <w:sz w:val="18"/>
                <w:lang w:val="ru-RU"/>
              </w:rPr>
            </w:pPr>
            <w:r w:rsidRPr="00B11919">
              <w:rPr>
                <w:sz w:val="18"/>
                <w:lang w:val="ru-RU"/>
              </w:rPr>
              <w:t>адрес, наименование страны</w:t>
            </w:r>
          </w:p>
          <w:p w:rsidR="004E25BD" w:rsidRDefault="004E25BD" w:rsidP="004E25BD">
            <w:pPr>
              <w:pStyle w:val="a3"/>
              <w:ind w:right="269"/>
              <w:rPr>
                <w:lang w:val="ru-RU"/>
              </w:rPr>
            </w:pPr>
            <w:r w:rsidRPr="00B11919">
              <w:rPr>
                <w:lang w:val="ru-RU"/>
              </w:rPr>
              <w:t>Фактический</w:t>
            </w:r>
            <w:r>
              <w:rPr>
                <w:lang w:val="ru-RU"/>
              </w:rPr>
              <w:t xml:space="preserve"> </w:t>
            </w:r>
            <w:r w:rsidRPr="00B11919">
              <w:rPr>
                <w:lang w:val="ru-RU"/>
              </w:rPr>
              <w:t>адрес</w:t>
            </w:r>
          </w:p>
        </w:tc>
      </w:tr>
      <w:tr w:rsidR="004E25BD" w:rsidTr="004E25BD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E25BD" w:rsidRPr="004E25BD" w:rsidRDefault="004E25BD" w:rsidP="004E25BD">
            <w:pPr>
              <w:spacing w:before="13"/>
              <w:ind w:right="269"/>
              <w:jc w:val="center"/>
              <w:rPr>
                <w:sz w:val="18"/>
                <w:lang w:val="ru-RU"/>
              </w:rPr>
            </w:pPr>
            <w:r w:rsidRPr="00B11919">
              <w:rPr>
                <w:sz w:val="18"/>
                <w:lang w:val="ru-RU"/>
              </w:rPr>
              <w:t>адрес, наименование страны</w:t>
            </w:r>
          </w:p>
        </w:tc>
      </w:tr>
      <w:tr w:rsidR="004E25BD" w:rsidTr="004E25BD">
        <w:tc>
          <w:tcPr>
            <w:tcW w:w="3190" w:type="dxa"/>
          </w:tcPr>
          <w:p w:rsidR="004E25BD" w:rsidRDefault="004E25BD">
            <w:pPr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3190" w:type="dxa"/>
          </w:tcPr>
          <w:p w:rsidR="004E25BD" w:rsidRDefault="004E25BD">
            <w:pPr>
              <w:rPr>
                <w:lang w:val="ru-RU"/>
              </w:rPr>
            </w:pPr>
            <w:r>
              <w:rPr>
                <w:lang w:val="ru-RU"/>
              </w:rPr>
              <w:t>Факс</w:t>
            </w:r>
          </w:p>
        </w:tc>
        <w:tc>
          <w:tcPr>
            <w:tcW w:w="3191" w:type="dxa"/>
          </w:tcPr>
          <w:p w:rsidR="004E25BD" w:rsidRPr="004E25BD" w:rsidRDefault="004E25BD">
            <w:pPr>
              <w:rPr>
                <w:lang w:val="ru-RU"/>
              </w:rPr>
            </w:pPr>
            <w:r>
              <w:t>e-mail</w:t>
            </w:r>
          </w:p>
        </w:tc>
      </w:tr>
      <w:tr w:rsidR="004E25BD" w:rsidTr="004E25BD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E25BD" w:rsidRPr="00B11919" w:rsidRDefault="004E25BD" w:rsidP="004E25BD">
            <w:pPr>
              <w:pStyle w:val="a3"/>
              <w:spacing w:before="69"/>
              <w:ind w:right="269"/>
              <w:rPr>
                <w:lang w:val="ru-RU"/>
              </w:rPr>
            </w:pPr>
            <w:r w:rsidRPr="00B11919">
              <w:rPr>
                <w:lang w:val="ru-RU"/>
              </w:rPr>
              <w:t>В лице</w:t>
            </w:r>
          </w:p>
          <w:p w:rsidR="004E25BD" w:rsidRDefault="004E25BD" w:rsidP="004E25BD">
            <w:pPr>
              <w:rPr>
                <w:lang w:val="ru-RU"/>
              </w:rPr>
            </w:pPr>
            <w:r w:rsidRPr="00B11919">
              <w:rPr>
                <w:lang w:val="ru-RU"/>
              </w:rPr>
              <w:t>руководителя</w:t>
            </w:r>
          </w:p>
        </w:tc>
      </w:tr>
      <w:tr w:rsidR="004E25BD" w:rsidTr="004E25BD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25BD" w:rsidRPr="00B11919" w:rsidRDefault="004E25BD" w:rsidP="004E25BD">
            <w:pPr>
              <w:spacing w:before="13"/>
              <w:ind w:left="141" w:right="171"/>
              <w:jc w:val="center"/>
              <w:rPr>
                <w:sz w:val="18"/>
                <w:lang w:val="ru-RU"/>
              </w:rPr>
            </w:pPr>
            <w:r w:rsidRPr="00B11919">
              <w:rPr>
                <w:sz w:val="18"/>
                <w:lang w:val="ru-RU"/>
              </w:rPr>
              <w:t>должность,  имя, отчество, фамилия руководителя</w:t>
            </w:r>
          </w:p>
          <w:p w:rsidR="004E25BD" w:rsidRPr="00B11919" w:rsidRDefault="004E25BD" w:rsidP="004E25BD">
            <w:pPr>
              <w:pStyle w:val="a3"/>
              <w:spacing w:line="275" w:lineRule="exact"/>
              <w:ind w:right="269"/>
              <w:rPr>
                <w:lang w:val="ru-RU"/>
              </w:rPr>
            </w:pPr>
            <w:r w:rsidRPr="00B11919">
              <w:rPr>
                <w:lang w:val="ru-RU"/>
              </w:rPr>
              <w:t>действующего на</w:t>
            </w:r>
          </w:p>
          <w:p w:rsidR="004E25BD" w:rsidRDefault="004E25BD" w:rsidP="004E25BD">
            <w:pPr>
              <w:rPr>
                <w:lang w:val="ru-RU"/>
              </w:rPr>
            </w:pPr>
            <w:proofErr w:type="gramStart"/>
            <w:r w:rsidRPr="00B11919">
              <w:rPr>
                <w:lang w:val="ru-RU"/>
              </w:rPr>
              <w:t>основании</w:t>
            </w:r>
            <w:proofErr w:type="gramEnd"/>
          </w:p>
        </w:tc>
      </w:tr>
      <w:tr w:rsidR="004E25BD" w:rsidTr="004E25BD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E25BD" w:rsidRPr="004E25BD" w:rsidRDefault="004E25BD" w:rsidP="004E25BD">
            <w:pPr>
              <w:spacing w:before="13"/>
              <w:ind w:left="989" w:right="416"/>
              <w:jc w:val="center"/>
              <w:rPr>
                <w:sz w:val="18"/>
                <w:lang w:val="ru-RU"/>
              </w:rPr>
            </w:pPr>
            <w:r w:rsidRPr="00B11919">
              <w:rPr>
                <w:sz w:val="18"/>
                <w:lang w:val="ru-RU"/>
              </w:rPr>
              <w:t>Наименование документа</w:t>
            </w:r>
          </w:p>
        </w:tc>
      </w:tr>
      <w:tr w:rsidR="004E25BD" w:rsidTr="00874758">
        <w:tc>
          <w:tcPr>
            <w:tcW w:w="3190" w:type="dxa"/>
          </w:tcPr>
          <w:p w:rsidR="004E25BD" w:rsidRDefault="004E25BD">
            <w:pPr>
              <w:rPr>
                <w:lang w:val="ru-RU"/>
              </w:rPr>
            </w:pPr>
            <w:r w:rsidRPr="00B11919">
              <w:rPr>
                <w:position w:val="-5"/>
                <w:lang w:val="ru-RU"/>
              </w:rPr>
              <w:t>Просит</w:t>
            </w:r>
            <w:r w:rsidRPr="00B11919">
              <w:rPr>
                <w:spacing w:val="-2"/>
                <w:position w:val="-5"/>
                <w:lang w:val="ru-RU"/>
              </w:rPr>
              <w:t xml:space="preserve"> </w:t>
            </w:r>
            <w:r w:rsidRPr="00B11919">
              <w:rPr>
                <w:position w:val="-5"/>
                <w:lang w:val="ru-RU"/>
              </w:rPr>
              <w:t>зарегистрировать</w:t>
            </w:r>
          </w:p>
        </w:tc>
        <w:tc>
          <w:tcPr>
            <w:tcW w:w="3190" w:type="dxa"/>
          </w:tcPr>
          <w:p w:rsidR="004E25BD" w:rsidRDefault="004E25BD" w:rsidP="00874758">
            <w:pPr>
              <w:jc w:val="center"/>
              <w:rPr>
                <w:lang w:val="ru-RU"/>
              </w:rPr>
            </w:pPr>
            <w:r w:rsidRPr="00B11919">
              <w:rPr>
                <w:lang w:val="ru-RU"/>
              </w:rPr>
              <w:t>декларацию о</w:t>
            </w:r>
            <w:r w:rsidRPr="00B11919">
              <w:rPr>
                <w:spacing w:val="-3"/>
                <w:lang w:val="ru-RU"/>
              </w:rPr>
              <w:t xml:space="preserve"> </w:t>
            </w:r>
            <w:r w:rsidRPr="00B11919">
              <w:rPr>
                <w:lang w:val="ru-RU"/>
              </w:rPr>
              <w:t>соответствии</w:t>
            </w:r>
            <w:r w:rsidRPr="00B11919">
              <w:rPr>
                <w:spacing w:val="-1"/>
                <w:lang w:val="ru-RU"/>
              </w:rPr>
              <w:t xml:space="preserve"> </w:t>
            </w:r>
            <w:proofErr w:type="gramStart"/>
            <w:r w:rsidRPr="00B11919">
              <w:rPr>
                <w:lang w:val="ru-RU"/>
              </w:rPr>
              <w:t>на</w:t>
            </w:r>
            <w:proofErr w:type="gramEnd"/>
          </w:p>
        </w:tc>
        <w:tc>
          <w:tcPr>
            <w:tcW w:w="3191" w:type="dxa"/>
          </w:tcPr>
          <w:p w:rsidR="004E25BD" w:rsidRDefault="0087475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продукцию:</w:t>
            </w:r>
          </w:p>
        </w:tc>
      </w:tr>
      <w:tr w:rsidR="004E25BD" w:rsidTr="00874758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E25BD" w:rsidRDefault="004E25BD">
            <w:pPr>
              <w:rPr>
                <w:lang w:val="ru-RU"/>
              </w:rPr>
            </w:pPr>
          </w:p>
        </w:tc>
      </w:tr>
      <w:tr w:rsidR="004E25BD" w:rsidTr="00874758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874758" w:rsidRPr="00B11919" w:rsidRDefault="00874758" w:rsidP="00874758">
            <w:pPr>
              <w:spacing w:line="173" w:lineRule="exact"/>
              <w:ind w:left="141" w:right="134"/>
              <w:jc w:val="center"/>
              <w:rPr>
                <w:sz w:val="18"/>
                <w:lang w:val="ru-RU"/>
              </w:rPr>
            </w:pPr>
            <w:r w:rsidRPr="00B11919">
              <w:rPr>
                <w:sz w:val="18"/>
                <w:lang w:val="ru-RU"/>
              </w:rPr>
              <w:t>наименование продукции</w:t>
            </w:r>
          </w:p>
          <w:p w:rsidR="004E25BD" w:rsidRPr="00874758" w:rsidRDefault="004E25BD">
            <w:pPr>
              <w:rPr>
                <w:b/>
                <w:lang w:val="ru-RU"/>
              </w:rPr>
            </w:pPr>
          </w:p>
        </w:tc>
      </w:tr>
      <w:tr w:rsidR="004E25BD" w:rsidTr="00874758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E25BD" w:rsidRDefault="00874758" w:rsidP="00874758">
            <w:pPr>
              <w:pStyle w:val="a3"/>
              <w:spacing w:before="69"/>
              <w:ind w:right="269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B11919">
              <w:rPr>
                <w:lang w:val="ru-RU"/>
              </w:rPr>
              <w:t>од ТН ВЭД ЕАЭС</w:t>
            </w:r>
          </w:p>
        </w:tc>
      </w:tr>
      <w:tr w:rsidR="004E25BD" w:rsidTr="00874758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25BD" w:rsidRDefault="004E25BD">
            <w:pPr>
              <w:rPr>
                <w:lang w:val="ru-RU"/>
              </w:rPr>
            </w:pPr>
          </w:p>
        </w:tc>
      </w:tr>
      <w:tr w:rsidR="004E25BD" w:rsidTr="00874758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25BD" w:rsidRDefault="004E25BD">
            <w:pPr>
              <w:rPr>
                <w:lang w:val="ru-RU"/>
              </w:rPr>
            </w:pPr>
          </w:p>
        </w:tc>
      </w:tr>
      <w:tr w:rsidR="004E25BD" w:rsidTr="00874758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4758" w:rsidRPr="00B11919" w:rsidRDefault="00874758" w:rsidP="00874758">
            <w:pPr>
              <w:spacing w:line="173" w:lineRule="exact"/>
              <w:ind w:left="518" w:right="269"/>
              <w:rPr>
                <w:sz w:val="18"/>
                <w:lang w:val="ru-RU"/>
              </w:rPr>
            </w:pPr>
            <w:r w:rsidRPr="00B11919">
              <w:rPr>
                <w:sz w:val="18"/>
                <w:lang w:val="ru-RU"/>
              </w:rPr>
              <w:t>серийный выпуск, партия продукции, единичное изделие, реквизиты товаросопроводительной документации</w:t>
            </w:r>
          </w:p>
          <w:p w:rsidR="00874758" w:rsidRPr="00B11919" w:rsidRDefault="00874758" w:rsidP="00874758">
            <w:pPr>
              <w:pStyle w:val="a3"/>
              <w:spacing w:before="46"/>
              <w:rPr>
                <w:lang w:val="ru-RU"/>
              </w:rPr>
            </w:pPr>
            <w:r w:rsidRPr="00B11919">
              <w:rPr>
                <w:lang w:val="ru-RU"/>
              </w:rPr>
              <w:t>выпускаемой</w:t>
            </w:r>
          </w:p>
          <w:p w:rsidR="004E25BD" w:rsidRDefault="00874758" w:rsidP="00874758">
            <w:pPr>
              <w:rPr>
                <w:lang w:val="ru-RU"/>
              </w:rPr>
            </w:pPr>
            <w:r w:rsidRPr="00B11919">
              <w:rPr>
                <w:lang w:val="ru-RU"/>
              </w:rPr>
              <w:t>изготовителем:</w:t>
            </w:r>
          </w:p>
        </w:tc>
      </w:tr>
      <w:tr w:rsidR="004E25BD" w:rsidTr="00874758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4758" w:rsidRDefault="00874758">
            <w:pPr>
              <w:rPr>
                <w:lang w:val="ru-RU"/>
              </w:rPr>
            </w:pPr>
          </w:p>
          <w:p w:rsidR="004E25BD" w:rsidRDefault="00874758">
            <w:pPr>
              <w:rPr>
                <w:lang w:val="ru-RU"/>
              </w:rPr>
            </w:pPr>
            <w:r w:rsidRPr="00B11919">
              <w:rPr>
                <w:lang w:val="ru-RU"/>
              </w:rPr>
              <w:t>в соответствии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</w:tc>
      </w:tr>
      <w:tr w:rsidR="004E25BD" w:rsidTr="00874758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4758" w:rsidRPr="00B11919" w:rsidRDefault="00874758" w:rsidP="00874758">
            <w:pPr>
              <w:ind w:left="1681" w:right="1806"/>
              <w:jc w:val="center"/>
              <w:rPr>
                <w:sz w:val="18"/>
                <w:lang w:val="ru-RU"/>
              </w:rPr>
            </w:pPr>
            <w:r w:rsidRPr="00B11919">
              <w:rPr>
                <w:sz w:val="18"/>
                <w:lang w:val="ru-RU"/>
              </w:rPr>
              <w:t>наименование и реквизиты документации изготовителя (ТУ, стандарт и др.)</w:t>
            </w:r>
          </w:p>
          <w:p w:rsidR="00874758" w:rsidRPr="00B11919" w:rsidRDefault="00874758" w:rsidP="00874758">
            <w:pPr>
              <w:pStyle w:val="a3"/>
              <w:rPr>
                <w:lang w:val="ru-RU"/>
              </w:rPr>
            </w:pPr>
            <w:r w:rsidRPr="00B11919">
              <w:rPr>
                <w:lang w:val="ru-RU"/>
              </w:rPr>
              <w:t>на соответствие</w:t>
            </w:r>
          </w:p>
          <w:p w:rsidR="004E25BD" w:rsidRDefault="00874758" w:rsidP="00874758">
            <w:pPr>
              <w:rPr>
                <w:lang w:val="ru-RU"/>
              </w:rPr>
            </w:pPr>
            <w:r w:rsidRPr="00B11919">
              <w:rPr>
                <w:lang w:val="ru-RU"/>
              </w:rPr>
              <w:t>требованиям</w:t>
            </w:r>
          </w:p>
        </w:tc>
      </w:tr>
      <w:tr w:rsidR="004E25BD" w:rsidTr="00874758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E25BD" w:rsidRPr="00874758" w:rsidRDefault="00874758" w:rsidP="00874758">
            <w:pPr>
              <w:spacing w:before="80"/>
              <w:ind w:left="1681" w:right="1782"/>
              <w:jc w:val="center"/>
              <w:rPr>
                <w:sz w:val="18"/>
                <w:lang w:val="ru-RU"/>
              </w:rPr>
            </w:pPr>
            <w:r w:rsidRPr="00B11919">
              <w:rPr>
                <w:sz w:val="18"/>
                <w:lang w:val="ru-RU"/>
              </w:rPr>
              <w:t xml:space="preserve">Наименование </w:t>
            </w:r>
            <w:proofErr w:type="gramStart"/>
            <w:r w:rsidRPr="00B11919">
              <w:rPr>
                <w:sz w:val="18"/>
                <w:lang w:val="ru-RU"/>
              </w:rPr>
              <w:t>ТР</w:t>
            </w:r>
            <w:proofErr w:type="gramEnd"/>
            <w:r w:rsidRPr="00B11919">
              <w:rPr>
                <w:sz w:val="18"/>
                <w:lang w:val="ru-RU"/>
              </w:rPr>
              <w:t xml:space="preserve"> ТС</w:t>
            </w:r>
          </w:p>
        </w:tc>
      </w:tr>
      <w:tr w:rsidR="004E25BD" w:rsidRPr="004B2928" w:rsidTr="00874758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874758" w:rsidRDefault="00874758" w:rsidP="00874758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Перечень стандартов</w:t>
            </w:r>
          </w:p>
          <w:p w:rsidR="00874758" w:rsidRDefault="00874758" w:rsidP="00874758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Применяемых на добровольной </w:t>
            </w:r>
          </w:p>
          <w:p w:rsidR="00874758" w:rsidRDefault="00874758" w:rsidP="00874758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основе или стандарты </w:t>
            </w:r>
          </w:p>
          <w:p w:rsidR="004E25BD" w:rsidRDefault="00874758" w:rsidP="00874758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не входящие в перечень </w:t>
            </w:r>
            <w:proofErr w:type="gramStart"/>
            <w:r>
              <w:rPr>
                <w:lang w:val="ru-RU"/>
              </w:rPr>
              <w:t>ТР</w:t>
            </w:r>
            <w:proofErr w:type="gramEnd"/>
            <w:r>
              <w:rPr>
                <w:lang w:val="ru-RU"/>
              </w:rPr>
              <w:t xml:space="preserve"> ТС</w:t>
            </w:r>
          </w:p>
        </w:tc>
      </w:tr>
      <w:tr w:rsidR="004E25BD" w:rsidTr="00874758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E25BD" w:rsidRPr="00874758" w:rsidRDefault="00874758" w:rsidP="00874758">
            <w:pPr>
              <w:jc w:val="center"/>
              <w:rPr>
                <w:sz w:val="20"/>
                <w:szCs w:val="20"/>
                <w:lang w:val="ru-RU"/>
              </w:rPr>
            </w:pPr>
            <w:r w:rsidRPr="00874758">
              <w:rPr>
                <w:sz w:val="20"/>
                <w:szCs w:val="20"/>
                <w:lang w:val="ru-RU"/>
              </w:rPr>
              <w:t>ГОСТы</w:t>
            </w:r>
          </w:p>
        </w:tc>
      </w:tr>
      <w:tr w:rsidR="004E25BD" w:rsidTr="00874758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E25BD" w:rsidRDefault="00874758" w:rsidP="0087475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 схеме</w:t>
            </w:r>
          </w:p>
        </w:tc>
      </w:tr>
      <w:tr w:rsidR="004E25BD" w:rsidTr="00874758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E25BD" w:rsidRPr="00874758" w:rsidRDefault="00874758" w:rsidP="00874758">
            <w:pPr>
              <w:spacing w:before="13"/>
              <w:ind w:left="3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</w:t>
            </w:r>
            <w:r w:rsidRPr="00B11919">
              <w:rPr>
                <w:sz w:val="18"/>
                <w:lang w:val="ru-RU"/>
              </w:rPr>
              <w:t>омер схемы декларации</w:t>
            </w:r>
          </w:p>
        </w:tc>
      </w:tr>
      <w:tr w:rsidR="004E25BD" w:rsidTr="00874758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E25BD" w:rsidRDefault="00874758" w:rsidP="00874758">
            <w:pPr>
              <w:jc w:val="both"/>
              <w:rPr>
                <w:lang w:val="ru-RU"/>
              </w:rPr>
            </w:pPr>
            <w:r w:rsidRPr="00B11919">
              <w:rPr>
                <w:lang w:val="ru-RU"/>
              </w:rPr>
              <w:t xml:space="preserve">Сроком </w:t>
            </w:r>
            <w:proofErr w:type="gramStart"/>
            <w:r w:rsidRPr="00B11919">
              <w:rPr>
                <w:lang w:val="ru-RU"/>
              </w:rPr>
              <w:t>на</w:t>
            </w:r>
            <w:proofErr w:type="gramEnd"/>
            <w:r w:rsidRPr="00B11919">
              <w:rPr>
                <w:lang w:val="ru-RU"/>
              </w:rPr>
              <w:t>/до:</w:t>
            </w:r>
          </w:p>
        </w:tc>
      </w:tr>
      <w:tr w:rsidR="004E25BD" w:rsidTr="00874758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4758" w:rsidRDefault="00874758" w:rsidP="00874758">
            <w:pPr>
              <w:pStyle w:val="a3"/>
              <w:rPr>
                <w:lang w:val="ru-RU"/>
              </w:rPr>
            </w:pPr>
          </w:p>
          <w:p w:rsidR="00874758" w:rsidRPr="00B11919" w:rsidRDefault="00874758" w:rsidP="00874758">
            <w:pPr>
              <w:pStyle w:val="a3"/>
              <w:rPr>
                <w:lang w:val="ru-RU"/>
              </w:rPr>
            </w:pPr>
            <w:proofErr w:type="gramStart"/>
            <w:r w:rsidRPr="00B11919">
              <w:rPr>
                <w:lang w:val="ru-RU"/>
              </w:rPr>
              <w:t>Представленные</w:t>
            </w:r>
            <w:proofErr w:type="gramEnd"/>
          </w:p>
          <w:p w:rsidR="004E25BD" w:rsidRDefault="00874758" w:rsidP="00874758">
            <w:pPr>
              <w:rPr>
                <w:lang w:val="ru-RU"/>
              </w:rPr>
            </w:pPr>
            <w:r w:rsidRPr="00B11919">
              <w:rPr>
                <w:lang w:val="ru-RU"/>
              </w:rPr>
              <w:t>документы:</w:t>
            </w:r>
          </w:p>
        </w:tc>
      </w:tr>
    </w:tbl>
    <w:p w:rsidR="00874758" w:rsidRDefault="00874758" w:rsidP="00874758">
      <w:pPr>
        <w:pStyle w:val="a3"/>
        <w:spacing w:before="69"/>
        <w:ind w:left="142"/>
        <w:rPr>
          <w:lang w:val="ru-RU"/>
        </w:rPr>
      </w:pPr>
    </w:p>
    <w:p w:rsidR="00874758" w:rsidRPr="00B11919" w:rsidRDefault="00874758" w:rsidP="00874758">
      <w:pPr>
        <w:pStyle w:val="a3"/>
        <w:spacing w:before="69"/>
        <w:ind w:left="142"/>
        <w:rPr>
          <w:lang w:val="ru-RU"/>
        </w:rPr>
      </w:pPr>
      <w:r w:rsidRPr="00B11919">
        <w:rPr>
          <w:lang w:val="ru-RU"/>
        </w:rPr>
        <w:t>Заявитель обязуется:</w:t>
      </w:r>
    </w:p>
    <w:p w:rsidR="00874758" w:rsidRPr="00B11919" w:rsidRDefault="00874758" w:rsidP="00874758">
      <w:pPr>
        <w:pStyle w:val="a7"/>
        <w:numPr>
          <w:ilvl w:val="0"/>
          <w:numId w:val="1"/>
        </w:numPr>
        <w:tabs>
          <w:tab w:val="left" w:pos="861"/>
          <w:tab w:val="left" w:pos="862"/>
        </w:tabs>
        <w:spacing w:before="1" w:line="245" w:lineRule="exact"/>
        <w:rPr>
          <w:sz w:val="20"/>
          <w:lang w:val="ru-RU"/>
        </w:rPr>
      </w:pPr>
      <w:r w:rsidRPr="00B11919">
        <w:rPr>
          <w:sz w:val="20"/>
          <w:lang w:val="ru-RU"/>
        </w:rPr>
        <w:t>выполнять правила</w:t>
      </w:r>
      <w:r w:rsidRPr="00B11919">
        <w:rPr>
          <w:spacing w:val="-9"/>
          <w:sz w:val="20"/>
          <w:lang w:val="ru-RU"/>
        </w:rPr>
        <w:t xml:space="preserve"> </w:t>
      </w:r>
      <w:r w:rsidRPr="00B11919">
        <w:rPr>
          <w:sz w:val="20"/>
          <w:lang w:val="ru-RU"/>
        </w:rPr>
        <w:t>декларирования;</w:t>
      </w:r>
    </w:p>
    <w:p w:rsidR="00874758" w:rsidRPr="00B11919" w:rsidRDefault="00874758" w:rsidP="00874758">
      <w:pPr>
        <w:pStyle w:val="a7"/>
        <w:numPr>
          <w:ilvl w:val="0"/>
          <w:numId w:val="1"/>
        </w:numPr>
        <w:tabs>
          <w:tab w:val="left" w:pos="862"/>
        </w:tabs>
        <w:spacing w:before="18" w:line="228" w:lineRule="exact"/>
        <w:ind w:right="272"/>
        <w:jc w:val="both"/>
        <w:rPr>
          <w:sz w:val="20"/>
          <w:lang w:val="ru-RU"/>
        </w:rPr>
      </w:pPr>
      <w:r w:rsidRPr="00B11919">
        <w:rPr>
          <w:sz w:val="20"/>
          <w:lang w:val="ru-RU"/>
        </w:rPr>
        <w:t>обеспечивать соответствие реализуемой продукции требованиям нормативных документов, на соответствие которым она была</w:t>
      </w:r>
      <w:r w:rsidRPr="00B11919">
        <w:rPr>
          <w:spacing w:val="-13"/>
          <w:sz w:val="20"/>
          <w:lang w:val="ru-RU"/>
        </w:rPr>
        <w:t xml:space="preserve"> </w:t>
      </w:r>
      <w:r w:rsidRPr="00B11919">
        <w:rPr>
          <w:sz w:val="20"/>
          <w:lang w:val="ru-RU"/>
        </w:rPr>
        <w:t>задекларирована;</w:t>
      </w:r>
    </w:p>
    <w:p w:rsidR="00874758" w:rsidRPr="00B11919" w:rsidRDefault="00874758" w:rsidP="00874758">
      <w:pPr>
        <w:pStyle w:val="a7"/>
        <w:numPr>
          <w:ilvl w:val="0"/>
          <w:numId w:val="1"/>
        </w:numPr>
        <w:tabs>
          <w:tab w:val="left" w:pos="862"/>
          <w:tab w:val="left" w:pos="5971"/>
        </w:tabs>
        <w:ind w:right="264"/>
        <w:jc w:val="both"/>
        <w:rPr>
          <w:sz w:val="20"/>
          <w:lang w:val="ru-RU"/>
        </w:rPr>
      </w:pPr>
      <w:r w:rsidRPr="00B11919">
        <w:rPr>
          <w:sz w:val="20"/>
          <w:lang w:val="ru-RU"/>
        </w:rPr>
        <w:t xml:space="preserve">маркировать единым знаком обращения только ту продукцию, которая соответствует требованиям  технического  регламента </w:t>
      </w:r>
      <w:r w:rsidRPr="00B11919">
        <w:rPr>
          <w:spacing w:val="37"/>
          <w:sz w:val="20"/>
          <w:lang w:val="ru-RU"/>
        </w:rPr>
        <w:t xml:space="preserve"> </w:t>
      </w:r>
      <w:r w:rsidRPr="00B11919">
        <w:rPr>
          <w:sz w:val="20"/>
          <w:lang w:val="ru-RU"/>
        </w:rPr>
        <w:t xml:space="preserve">ТС </w:t>
      </w:r>
      <w:r w:rsidRPr="00B11919">
        <w:rPr>
          <w:spacing w:val="11"/>
          <w:sz w:val="20"/>
          <w:lang w:val="ru-RU"/>
        </w:rPr>
        <w:t xml:space="preserve"> </w:t>
      </w:r>
      <w:r w:rsidRPr="00B11919">
        <w:rPr>
          <w:spacing w:val="-6"/>
          <w:sz w:val="20"/>
          <w:lang w:val="ru-RU"/>
        </w:rPr>
        <w:t>«</w:t>
      </w:r>
      <w:r w:rsidRPr="00B11919">
        <w:rPr>
          <w:spacing w:val="-6"/>
          <w:sz w:val="20"/>
          <w:u w:val="single"/>
          <w:lang w:val="ru-RU"/>
        </w:rPr>
        <w:t xml:space="preserve"> </w:t>
      </w:r>
      <w:r w:rsidRPr="00B11919">
        <w:rPr>
          <w:spacing w:val="-6"/>
          <w:sz w:val="20"/>
          <w:u w:val="single"/>
          <w:lang w:val="ru-RU"/>
        </w:rPr>
        <w:tab/>
      </w:r>
      <w:r w:rsidRPr="00B11919">
        <w:rPr>
          <w:spacing w:val="-3"/>
          <w:sz w:val="20"/>
          <w:lang w:val="ru-RU"/>
        </w:rPr>
        <w:t xml:space="preserve">»,  </w:t>
      </w:r>
      <w:r w:rsidRPr="00B11919">
        <w:rPr>
          <w:sz w:val="20"/>
          <w:lang w:val="ru-RU"/>
        </w:rPr>
        <w:t xml:space="preserve">и  на </w:t>
      </w:r>
      <w:r w:rsidRPr="00B11919">
        <w:rPr>
          <w:spacing w:val="41"/>
          <w:sz w:val="20"/>
          <w:lang w:val="ru-RU"/>
        </w:rPr>
        <w:t xml:space="preserve"> </w:t>
      </w:r>
      <w:r w:rsidRPr="00B11919">
        <w:rPr>
          <w:sz w:val="20"/>
          <w:lang w:val="ru-RU"/>
        </w:rPr>
        <w:t xml:space="preserve">которую </w:t>
      </w:r>
      <w:r w:rsidRPr="00B11919">
        <w:rPr>
          <w:spacing w:val="11"/>
          <w:sz w:val="20"/>
          <w:lang w:val="ru-RU"/>
        </w:rPr>
        <w:t xml:space="preserve"> </w:t>
      </w:r>
      <w:r w:rsidRPr="00B11919">
        <w:rPr>
          <w:sz w:val="20"/>
          <w:lang w:val="ru-RU"/>
        </w:rPr>
        <w:t>распространяется</w:t>
      </w:r>
      <w:r w:rsidRPr="00B11919">
        <w:rPr>
          <w:w w:val="99"/>
          <w:sz w:val="20"/>
          <w:lang w:val="ru-RU"/>
        </w:rPr>
        <w:t xml:space="preserve"> </w:t>
      </w:r>
      <w:r w:rsidRPr="00B11919">
        <w:rPr>
          <w:sz w:val="20"/>
          <w:lang w:val="ru-RU"/>
        </w:rPr>
        <w:t>действие декларации о</w:t>
      </w:r>
      <w:r w:rsidRPr="00B11919">
        <w:rPr>
          <w:spacing w:val="-10"/>
          <w:sz w:val="20"/>
          <w:lang w:val="ru-RU"/>
        </w:rPr>
        <w:t xml:space="preserve"> </w:t>
      </w:r>
      <w:r w:rsidRPr="00B11919">
        <w:rPr>
          <w:sz w:val="20"/>
          <w:lang w:val="ru-RU"/>
        </w:rPr>
        <w:t>соответствии;</w:t>
      </w:r>
    </w:p>
    <w:p w:rsidR="00874758" w:rsidRPr="00B11919" w:rsidRDefault="00874758" w:rsidP="00874758">
      <w:pPr>
        <w:pStyle w:val="a7"/>
        <w:numPr>
          <w:ilvl w:val="0"/>
          <w:numId w:val="1"/>
        </w:numPr>
        <w:tabs>
          <w:tab w:val="left" w:pos="862"/>
          <w:tab w:val="left" w:pos="3119"/>
        </w:tabs>
        <w:ind w:right="271"/>
        <w:jc w:val="both"/>
        <w:rPr>
          <w:sz w:val="20"/>
          <w:lang w:val="ru-RU"/>
        </w:rPr>
      </w:pPr>
      <w:r w:rsidRPr="00B11919">
        <w:rPr>
          <w:sz w:val="20"/>
          <w:lang w:val="ru-RU"/>
        </w:rPr>
        <w:t>при   установлении   несоответствия   продукции   требованиям   технического   регламента   ТС«</w:t>
      </w:r>
      <w:r w:rsidRPr="00B11919">
        <w:rPr>
          <w:sz w:val="20"/>
          <w:u w:val="single"/>
          <w:lang w:val="ru-RU"/>
        </w:rPr>
        <w:t xml:space="preserve"> </w:t>
      </w:r>
      <w:r w:rsidRPr="00B11919">
        <w:rPr>
          <w:sz w:val="20"/>
          <w:u w:val="single"/>
          <w:lang w:val="ru-RU"/>
        </w:rPr>
        <w:tab/>
      </w:r>
      <w:r w:rsidRPr="00B11919">
        <w:rPr>
          <w:sz w:val="20"/>
          <w:lang w:val="ru-RU"/>
        </w:rPr>
        <w:t>» принимать меры по недопущению реализации этой</w:t>
      </w:r>
      <w:r w:rsidRPr="00B11919">
        <w:rPr>
          <w:spacing w:val="-19"/>
          <w:sz w:val="20"/>
          <w:lang w:val="ru-RU"/>
        </w:rPr>
        <w:t xml:space="preserve"> </w:t>
      </w:r>
      <w:r w:rsidRPr="00B11919">
        <w:rPr>
          <w:sz w:val="20"/>
          <w:lang w:val="ru-RU"/>
        </w:rPr>
        <w:t>продукции;</w:t>
      </w:r>
    </w:p>
    <w:p w:rsidR="00874758" w:rsidRPr="00B11919" w:rsidRDefault="00874758" w:rsidP="00874758">
      <w:pPr>
        <w:pStyle w:val="a7"/>
        <w:numPr>
          <w:ilvl w:val="0"/>
          <w:numId w:val="1"/>
        </w:numPr>
        <w:tabs>
          <w:tab w:val="left" w:pos="861"/>
          <w:tab w:val="left" w:pos="862"/>
        </w:tabs>
        <w:spacing w:line="243" w:lineRule="exact"/>
        <w:rPr>
          <w:sz w:val="20"/>
          <w:lang w:val="ru-RU"/>
        </w:rPr>
      </w:pPr>
      <w:r w:rsidRPr="00B11919">
        <w:rPr>
          <w:sz w:val="20"/>
          <w:lang w:val="ru-RU"/>
        </w:rPr>
        <w:t>оплатить все расходы по проведению регистрации декларации о</w:t>
      </w:r>
      <w:r w:rsidRPr="00B11919">
        <w:rPr>
          <w:spacing w:val="-21"/>
          <w:sz w:val="20"/>
          <w:lang w:val="ru-RU"/>
        </w:rPr>
        <w:t xml:space="preserve"> </w:t>
      </w:r>
      <w:r w:rsidRPr="00B11919">
        <w:rPr>
          <w:sz w:val="20"/>
          <w:lang w:val="ru-RU"/>
        </w:rPr>
        <w:t>соответствии.</w:t>
      </w:r>
    </w:p>
    <w:p w:rsidR="00874758" w:rsidRPr="00B11919" w:rsidRDefault="00874758" w:rsidP="00874758">
      <w:pPr>
        <w:pStyle w:val="a7"/>
        <w:numPr>
          <w:ilvl w:val="0"/>
          <w:numId w:val="1"/>
        </w:numPr>
        <w:tabs>
          <w:tab w:val="left" w:pos="862"/>
        </w:tabs>
        <w:ind w:right="269"/>
        <w:jc w:val="both"/>
        <w:rPr>
          <w:sz w:val="20"/>
          <w:lang w:val="ru-RU"/>
        </w:rPr>
      </w:pPr>
      <w:r w:rsidRPr="00B11919">
        <w:rPr>
          <w:sz w:val="20"/>
          <w:lang w:val="ru-RU"/>
        </w:rPr>
        <w:t>при решении о прекращения действия декларации соответствия, уведомить орган по сертификации решением об</w:t>
      </w:r>
      <w:r w:rsidRPr="00B11919">
        <w:rPr>
          <w:spacing w:val="-7"/>
          <w:sz w:val="20"/>
          <w:lang w:val="ru-RU"/>
        </w:rPr>
        <w:t xml:space="preserve"> </w:t>
      </w:r>
      <w:r w:rsidRPr="00B11919">
        <w:rPr>
          <w:sz w:val="20"/>
          <w:lang w:val="ru-RU"/>
        </w:rPr>
        <w:t>аннулировании;</w:t>
      </w:r>
    </w:p>
    <w:p w:rsidR="00874758" w:rsidRPr="00B11919" w:rsidRDefault="00874758" w:rsidP="00874758">
      <w:pPr>
        <w:pStyle w:val="a7"/>
        <w:numPr>
          <w:ilvl w:val="0"/>
          <w:numId w:val="1"/>
        </w:numPr>
        <w:tabs>
          <w:tab w:val="left" w:pos="862"/>
        </w:tabs>
        <w:ind w:right="267"/>
        <w:jc w:val="both"/>
        <w:rPr>
          <w:sz w:val="20"/>
          <w:lang w:val="ru-RU"/>
        </w:rPr>
      </w:pPr>
      <w:r w:rsidRPr="00B11919">
        <w:rPr>
          <w:sz w:val="20"/>
          <w:lang w:val="ru-RU"/>
        </w:rPr>
        <w:t xml:space="preserve">хранить у себя все технические документы, подтверждающие соответствие продукции требованиям технических регламентов Таможенного союза в течение 10 лет, если иное не предусмотрено конкретными </w:t>
      </w:r>
      <w:proofErr w:type="gramStart"/>
      <w:r w:rsidRPr="00B11919">
        <w:rPr>
          <w:sz w:val="20"/>
          <w:lang w:val="ru-RU"/>
        </w:rPr>
        <w:t>ТР</w:t>
      </w:r>
      <w:proofErr w:type="gramEnd"/>
      <w:r w:rsidRPr="00B11919">
        <w:rPr>
          <w:spacing w:val="-4"/>
          <w:sz w:val="20"/>
          <w:lang w:val="ru-RU"/>
        </w:rPr>
        <w:t xml:space="preserve"> </w:t>
      </w:r>
      <w:r w:rsidRPr="00B11919">
        <w:rPr>
          <w:sz w:val="20"/>
          <w:lang w:val="ru-RU"/>
        </w:rPr>
        <w:t>ТС;</w:t>
      </w:r>
    </w:p>
    <w:p w:rsidR="00874758" w:rsidRPr="00B11919" w:rsidRDefault="00874758" w:rsidP="00874758">
      <w:pPr>
        <w:pStyle w:val="a7"/>
        <w:numPr>
          <w:ilvl w:val="0"/>
          <w:numId w:val="1"/>
        </w:numPr>
        <w:tabs>
          <w:tab w:val="left" w:pos="862"/>
        </w:tabs>
        <w:ind w:right="262"/>
        <w:jc w:val="both"/>
        <w:rPr>
          <w:sz w:val="20"/>
          <w:lang w:val="ru-RU"/>
        </w:rPr>
      </w:pPr>
      <w:r w:rsidRPr="00B11919">
        <w:rPr>
          <w:sz w:val="20"/>
          <w:lang w:val="ru-RU"/>
        </w:rPr>
        <w:t>приостанавливать или прекращать реализацию продукции, если срок действия декларации о соответствии истек, за исключением продукции, выпущенной в обращение на единой территории Таможенного союза во время действия декларации о соответствии или сертификата соответствия, в течение срока службы продукции, установленного</w:t>
      </w:r>
      <w:r w:rsidRPr="00B11919">
        <w:rPr>
          <w:spacing w:val="-14"/>
          <w:sz w:val="20"/>
          <w:lang w:val="ru-RU"/>
        </w:rPr>
        <w:t xml:space="preserve"> </w:t>
      </w:r>
      <w:r w:rsidRPr="00B11919">
        <w:rPr>
          <w:sz w:val="20"/>
          <w:lang w:val="ru-RU"/>
        </w:rPr>
        <w:t>изготовителем;</w:t>
      </w:r>
    </w:p>
    <w:p w:rsidR="00874758" w:rsidRPr="00B11919" w:rsidRDefault="00874758" w:rsidP="00874758">
      <w:pPr>
        <w:pStyle w:val="a7"/>
        <w:numPr>
          <w:ilvl w:val="0"/>
          <w:numId w:val="1"/>
        </w:numPr>
        <w:tabs>
          <w:tab w:val="left" w:pos="862"/>
        </w:tabs>
        <w:ind w:right="266"/>
        <w:jc w:val="both"/>
        <w:rPr>
          <w:sz w:val="20"/>
          <w:lang w:val="ru-RU"/>
        </w:rPr>
      </w:pPr>
      <w:r w:rsidRPr="00B11919">
        <w:rPr>
          <w:sz w:val="20"/>
          <w:lang w:val="ru-RU"/>
        </w:rPr>
        <w:t>приостанавливать или прекращать реализацию продукции, если действие декларации о соответствии приостановлено, либо прекращено, а также приостанавливать производство и реализацию продукции, которая прошла процедуру оценки (подтверждения) соответствия,  но не соответствует требования техническог</w:t>
      </w:r>
      <w:proofErr w:type="gramStart"/>
      <w:r w:rsidRPr="00B11919">
        <w:rPr>
          <w:sz w:val="20"/>
          <w:lang w:val="ru-RU"/>
        </w:rPr>
        <w:t>о(</w:t>
      </w:r>
      <w:proofErr w:type="gramEnd"/>
      <w:r w:rsidRPr="00B11919">
        <w:rPr>
          <w:sz w:val="20"/>
          <w:lang w:val="ru-RU"/>
        </w:rPr>
        <w:t>их) регламента(</w:t>
      </w:r>
      <w:proofErr w:type="spellStart"/>
      <w:r w:rsidRPr="00B11919">
        <w:rPr>
          <w:sz w:val="20"/>
          <w:lang w:val="ru-RU"/>
        </w:rPr>
        <w:t>ов</w:t>
      </w:r>
      <w:proofErr w:type="spellEnd"/>
      <w:r w:rsidRPr="00B11919">
        <w:rPr>
          <w:sz w:val="20"/>
          <w:lang w:val="ru-RU"/>
        </w:rPr>
        <w:t>) Таможенного</w:t>
      </w:r>
      <w:r w:rsidRPr="00B11919">
        <w:rPr>
          <w:spacing w:val="-14"/>
          <w:sz w:val="20"/>
          <w:lang w:val="ru-RU"/>
        </w:rPr>
        <w:t xml:space="preserve"> </w:t>
      </w:r>
      <w:r w:rsidRPr="00B11919">
        <w:rPr>
          <w:sz w:val="20"/>
          <w:lang w:val="ru-RU"/>
        </w:rPr>
        <w:t>союза</w:t>
      </w:r>
    </w:p>
    <w:p w:rsidR="00874758" w:rsidRPr="00B11919" w:rsidRDefault="00874758" w:rsidP="00874758">
      <w:pPr>
        <w:pStyle w:val="a3"/>
        <w:rPr>
          <w:sz w:val="20"/>
          <w:lang w:val="ru-RU"/>
        </w:rPr>
      </w:pPr>
    </w:p>
    <w:p w:rsidR="00874758" w:rsidRPr="00B11919" w:rsidRDefault="00874758" w:rsidP="00874758">
      <w:pPr>
        <w:pStyle w:val="a3"/>
        <w:spacing w:before="11"/>
        <w:rPr>
          <w:sz w:val="27"/>
          <w:lang w:val="ru-RU"/>
        </w:rPr>
      </w:pPr>
    </w:p>
    <w:p w:rsidR="00874758" w:rsidRPr="00B11919" w:rsidRDefault="00874758" w:rsidP="00874758">
      <w:pPr>
        <w:pStyle w:val="a3"/>
        <w:ind w:left="142"/>
        <w:rPr>
          <w:lang w:val="ru-RU"/>
        </w:rPr>
      </w:pPr>
      <w:r w:rsidRPr="00B11919">
        <w:rPr>
          <w:lang w:val="ru-RU"/>
        </w:rPr>
        <w:t>Руководитель</w:t>
      </w:r>
    </w:p>
    <w:p w:rsidR="00874758" w:rsidRPr="00B11919" w:rsidRDefault="00874758" w:rsidP="00874758">
      <w:pPr>
        <w:pStyle w:val="a3"/>
        <w:tabs>
          <w:tab w:val="left" w:pos="3377"/>
          <w:tab w:val="left" w:pos="5274"/>
          <w:tab w:val="left" w:pos="9066"/>
        </w:tabs>
        <w:ind w:left="142"/>
        <w:rPr>
          <w:lang w:val="ru-RU"/>
        </w:rPr>
      </w:pPr>
      <w:r w:rsidRPr="00B11919">
        <w:rPr>
          <w:lang w:val="ru-RU"/>
        </w:rPr>
        <w:t>организации</w:t>
      </w:r>
      <w:r w:rsidRPr="00B11919">
        <w:rPr>
          <w:lang w:val="ru-RU"/>
        </w:rPr>
        <w:tab/>
      </w:r>
      <w:r w:rsidRPr="00B11919">
        <w:rPr>
          <w:u w:val="single"/>
          <w:lang w:val="ru-RU"/>
        </w:rPr>
        <w:t xml:space="preserve"> </w:t>
      </w:r>
      <w:r w:rsidRPr="00B11919">
        <w:rPr>
          <w:u w:val="single"/>
          <w:lang w:val="ru-RU"/>
        </w:rPr>
        <w:tab/>
      </w:r>
      <w:r w:rsidRPr="00B11919">
        <w:rPr>
          <w:lang w:val="ru-RU"/>
        </w:rPr>
        <w:t xml:space="preserve">  </w:t>
      </w:r>
      <w:r w:rsidRPr="00B11919">
        <w:rPr>
          <w:spacing w:val="-15"/>
          <w:lang w:val="ru-RU"/>
        </w:rPr>
        <w:t xml:space="preserve"> </w:t>
      </w:r>
      <w:r w:rsidRPr="00B11919">
        <w:rPr>
          <w:u w:val="single"/>
          <w:lang w:val="ru-RU"/>
        </w:rPr>
        <w:t xml:space="preserve"> </w:t>
      </w:r>
      <w:r w:rsidRPr="00B11919">
        <w:rPr>
          <w:u w:val="single"/>
          <w:lang w:val="ru-RU"/>
        </w:rPr>
        <w:tab/>
      </w:r>
    </w:p>
    <w:p w:rsidR="00874758" w:rsidRPr="00B11919" w:rsidRDefault="00874758" w:rsidP="00874758">
      <w:pPr>
        <w:tabs>
          <w:tab w:val="left" w:pos="6810"/>
        </w:tabs>
        <w:spacing w:before="13"/>
        <w:ind w:left="4196"/>
        <w:rPr>
          <w:sz w:val="18"/>
          <w:lang w:val="ru-RU"/>
        </w:rPr>
      </w:pPr>
      <w:r w:rsidRPr="00B11919">
        <w:rPr>
          <w:sz w:val="18"/>
          <w:lang w:val="ru-RU"/>
        </w:rPr>
        <w:t>подпись</w:t>
      </w:r>
      <w:r w:rsidRPr="00B11919">
        <w:rPr>
          <w:sz w:val="18"/>
          <w:lang w:val="ru-RU"/>
        </w:rPr>
        <w:tab/>
        <w:t>расшифровка</w:t>
      </w:r>
      <w:r w:rsidRPr="00B11919">
        <w:rPr>
          <w:spacing w:val="-8"/>
          <w:sz w:val="18"/>
          <w:lang w:val="ru-RU"/>
        </w:rPr>
        <w:t xml:space="preserve"> </w:t>
      </w:r>
      <w:r w:rsidRPr="00B11919">
        <w:rPr>
          <w:sz w:val="18"/>
          <w:lang w:val="ru-RU"/>
        </w:rPr>
        <w:t>подписи</w:t>
      </w:r>
    </w:p>
    <w:p w:rsidR="00051125" w:rsidRDefault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Pr="00051125" w:rsidRDefault="00051125" w:rsidP="00051125">
      <w:pPr>
        <w:rPr>
          <w:lang w:val="ru-RU"/>
        </w:rPr>
      </w:pPr>
    </w:p>
    <w:p w:rsidR="00051125" w:rsidRDefault="00051125" w:rsidP="00051125">
      <w:pPr>
        <w:rPr>
          <w:lang w:val="ru-RU"/>
        </w:rPr>
      </w:pPr>
    </w:p>
    <w:p w:rsidR="00051125" w:rsidRDefault="00051125" w:rsidP="00051125">
      <w:pPr>
        <w:rPr>
          <w:lang w:val="ru-RU"/>
        </w:rPr>
      </w:pPr>
    </w:p>
    <w:p w:rsidR="000C27E1" w:rsidRDefault="000C27E1" w:rsidP="00051125">
      <w:pPr>
        <w:rPr>
          <w:lang w:val="ru-RU"/>
        </w:rPr>
      </w:pPr>
    </w:p>
    <w:p w:rsidR="00051125" w:rsidRDefault="00051125" w:rsidP="00051125">
      <w:pPr>
        <w:rPr>
          <w:lang w:val="ru-RU"/>
        </w:rPr>
      </w:pPr>
    </w:p>
    <w:p w:rsidR="00051125" w:rsidRDefault="00051125" w:rsidP="00051125">
      <w:pPr>
        <w:rPr>
          <w:lang w:val="ru-RU"/>
        </w:rPr>
      </w:pPr>
    </w:p>
    <w:p w:rsidR="00051125" w:rsidRDefault="00051125" w:rsidP="00051125">
      <w:pPr>
        <w:rPr>
          <w:lang w:val="ru-RU"/>
        </w:rPr>
      </w:pPr>
      <w:bookmarkStart w:id="0" w:name="_GoBack"/>
      <w:bookmarkEnd w:id="0"/>
    </w:p>
    <w:sectPr w:rsidR="0005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D50A6"/>
    <w:multiLevelType w:val="hybridMultilevel"/>
    <w:tmpl w:val="6046BA5E"/>
    <w:lvl w:ilvl="0" w:tplc="3F7844E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E06148A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32ECE282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21BA5D42">
      <w:numFmt w:val="bullet"/>
      <w:lvlText w:val="•"/>
      <w:lvlJc w:val="left"/>
      <w:pPr>
        <w:ind w:left="3417" w:hanging="360"/>
      </w:pPr>
      <w:rPr>
        <w:rFonts w:hint="default"/>
      </w:rPr>
    </w:lvl>
    <w:lvl w:ilvl="4" w:tplc="02001D5C"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AD5C52C0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0FE88562"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6F58E5A4">
      <w:numFmt w:val="bullet"/>
      <w:lvlText w:val="•"/>
      <w:lvlJc w:val="left"/>
      <w:pPr>
        <w:ind w:left="6828" w:hanging="360"/>
      </w:pPr>
      <w:rPr>
        <w:rFonts w:hint="default"/>
      </w:rPr>
    </w:lvl>
    <w:lvl w:ilvl="8" w:tplc="5C0A646E">
      <w:numFmt w:val="bullet"/>
      <w:lvlText w:val="•"/>
      <w:lvlJc w:val="left"/>
      <w:pPr>
        <w:ind w:left="768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55"/>
    <w:rsid w:val="00051125"/>
    <w:rsid w:val="000C27E1"/>
    <w:rsid w:val="004B2928"/>
    <w:rsid w:val="004E25BD"/>
    <w:rsid w:val="005D1055"/>
    <w:rsid w:val="00874758"/>
    <w:rsid w:val="008F6FF8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25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1"/>
    <w:qFormat/>
    <w:rsid w:val="00FA7D6E"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25B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25B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4E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7475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1"/>
    <w:qFormat/>
    <w:rsid w:val="00874758"/>
    <w:pPr>
      <w:ind w:left="102" w:firstLine="540"/>
    </w:pPr>
  </w:style>
  <w:style w:type="character" w:customStyle="1" w:styleId="30">
    <w:name w:val="Заголовок 3 Знак"/>
    <w:basedOn w:val="a0"/>
    <w:link w:val="3"/>
    <w:uiPriority w:val="1"/>
    <w:rsid w:val="00FA7D6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A7D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7D6E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25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1"/>
    <w:qFormat/>
    <w:rsid w:val="00FA7D6E"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25B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25B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4E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7475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1"/>
    <w:qFormat/>
    <w:rsid w:val="00874758"/>
    <w:pPr>
      <w:ind w:left="102" w:firstLine="540"/>
    </w:pPr>
  </w:style>
  <w:style w:type="character" w:customStyle="1" w:styleId="30">
    <w:name w:val="Заголовок 3 Знак"/>
    <w:basedOn w:val="a0"/>
    <w:link w:val="3"/>
    <w:uiPriority w:val="1"/>
    <w:rsid w:val="00FA7D6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A7D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7D6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Mikhail</cp:lastModifiedBy>
  <cp:revision>5</cp:revision>
  <dcterms:created xsi:type="dcterms:W3CDTF">2019-07-30T09:04:00Z</dcterms:created>
  <dcterms:modified xsi:type="dcterms:W3CDTF">2019-08-02T08:38:00Z</dcterms:modified>
</cp:coreProperties>
</file>